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E59473" w14:textId="77777777" w:rsidR="00920C36" w:rsidRPr="00920C36" w:rsidRDefault="00920C36" w:rsidP="00920C36">
      <w:pPr>
        <w:widowControl/>
        <w:shd w:val="clear" w:color="auto" w:fill="FFFFFF"/>
        <w:spacing w:after="150" w:line="560" w:lineRule="atLeast"/>
        <w:jc w:val="center"/>
        <w:rPr>
          <w:rFonts w:ascii="微软雅黑" w:eastAsia="微软雅黑" w:hAnsi="微软雅黑" w:cs="宋体"/>
          <w:color w:val="333333"/>
          <w:kern w:val="0"/>
          <w:szCs w:val="21"/>
        </w:rPr>
      </w:pPr>
      <w:r w:rsidRPr="00920C36">
        <w:rPr>
          <w:rFonts w:ascii="方正小标宋简体" w:eastAsia="方正小标宋简体" w:hAnsi="微软雅黑" w:cs="宋体" w:hint="eastAsia"/>
          <w:color w:val="E74C3C"/>
          <w:kern w:val="0"/>
          <w:sz w:val="44"/>
          <w:szCs w:val="44"/>
        </w:rPr>
        <w:t>关于印发</w:t>
      </w:r>
      <w:proofErr w:type="gramStart"/>
      <w:r w:rsidRPr="00920C36">
        <w:rPr>
          <w:rFonts w:ascii="方正小标宋简体" w:eastAsia="方正小标宋简体" w:hAnsi="微软雅黑" w:cs="宋体" w:hint="eastAsia"/>
          <w:color w:val="E74C3C"/>
          <w:kern w:val="0"/>
          <w:sz w:val="44"/>
          <w:szCs w:val="44"/>
        </w:rPr>
        <w:t>《</w:t>
      </w:r>
      <w:proofErr w:type="gramEnd"/>
      <w:r w:rsidRPr="00920C36">
        <w:rPr>
          <w:rFonts w:ascii="方正小标宋简体" w:eastAsia="方正小标宋简体" w:hAnsi="微软雅黑" w:cs="宋体" w:hint="eastAsia"/>
          <w:color w:val="E74C3C"/>
          <w:kern w:val="0"/>
          <w:sz w:val="44"/>
          <w:szCs w:val="44"/>
        </w:rPr>
        <w:t>上海海事大学</w:t>
      </w:r>
    </w:p>
    <w:p w14:paraId="627CF2DE" w14:textId="77777777" w:rsidR="00920C36" w:rsidRPr="00920C36" w:rsidRDefault="00920C36" w:rsidP="00920C36">
      <w:pPr>
        <w:widowControl/>
        <w:shd w:val="clear" w:color="auto" w:fill="FFFFFF"/>
        <w:spacing w:after="150" w:line="500" w:lineRule="atLeast"/>
        <w:jc w:val="center"/>
        <w:rPr>
          <w:rFonts w:ascii="微软雅黑" w:eastAsia="微软雅黑" w:hAnsi="微软雅黑" w:cs="宋体"/>
          <w:color w:val="333333"/>
          <w:kern w:val="0"/>
          <w:szCs w:val="21"/>
        </w:rPr>
      </w:pPr>
      <w:r w:rsidRPr="00920C36">
        <w:rPr>
          <w:rFonts w:ascii="方正小标宋简体" w:eastAsia="方正小标宋简体" w:hAnsi="微软雅黑" w:cs="宋体" w:hint="eastAsia"/>
          <w:color w:val="E74C3C"/>
          <w:kern w:val="0"/>
          <w:sz w:val="44"/>
          <w:szCs w:val="44"/>
        </w:rPr>
        <w:t>疫情期间门卫管理暂行规定</w:t>
      </w:r>
      <w:proofErr w:type="gramStart"/>
      <w:r w:rsidRPr="00920C36">
        <w:rPr>
          <w:rFonts w:ascii="方正小标宋简体" w:eastAsia="方正小标宋简体" w:hAnsi="微软雅黑" w:cs="宋体" w:hint="eastAsia"/>
          <w:color w:val="E74C3C"/>
          <w:kern w:val="0"/>
          <w:sz w:val="44"/>
          <w:szCs w:val="44"/>
        </w:rPr>
        <w:t>》</w:t>
      </w:r>
      <w:proofErr w:type="gramEnd"/>
      <w:r w:rsidRPr="00920C36">
        <w:rPr>
          <w:rFonts w:ascii="方正小标宋简体" w:eastAsia="方正小标宋简体" w:hAnsi="微软雅黑" w:cs="宋体" w:hint="eastAsia"/>
          <w:color w:val="E74C3C"/>
          <w:kern w:val="0"/>
          <w:sz w:val="44"/>
          <w:szCs w:val="44"/>
        </w:rPr>
        <w:t>的通知</w:t>
      </w:r>
    </w:p>
    <w:p w14:paraId="6E7E087C" w14:textId="77777777" w:rsidR="00920C36" w:rsidRPr="00920C36" w:rsidRDefault="00920C36" w:rsidP="00920C36">
      <w:pPr>
        <w:widowControl/>
        <w:shd w:val="clear" w:color="auto" w:fill="FFFFFF"/>
        <w:spacing w:after="150" w:line="500" w:lineRule="atLeast"/>
        <w:jc w:val="center"/>
        <w:rPr>
          <w:rFonts w:ascii="微软雅黑" w:eastAsia="微软雅黑" w:hAnsi="微软雅黑" w:cs="宋体"/>
          <w:color w:val="333333"/>
          <w:kern w:val="0"/>
          <w:szCs w:val="21"/>
        </w:rPr>
      </w:pPr>
      <w:proofErr w:type="gramStart"/>
      <w:r w:rsidRPr="00920C36">
        <w:rPr>
          <w:rFonts w:ascii="仿宋" w:eastAsia="仿宋" w:hAnsi="仿宋" w:cs="宋体" w:hint="eastAsia"/>
          <w:color w:val="333333"/>
          <w:kern w:val="0"/>
          <w:sz w:val="28"/>
          <w:szCs w:val="28"/>
        </w:rPr>
        <w:t>沪海大</w:t>
      </w:r>
      <w:proofErr w:type="gramEnd"/>
      <w:r w:rsidRPr="00920C36">
        <w:rPr>
          <w:rFonts w:ascii="仿宋" w:eastAsia="仿宋" w:hAnsi="仿宋" w:cs="宋体" w:hint="eastAsia"/>
          <w:color w:val="333333"/>
          <w:kern w:val="0"/>
          <w:sz w:val="28"/>
          <w:szCs w:val="28"/>
        </w:rPr>
        <w:t>保〔2020〕78号</w:t>
      </w:r>
    </w:p>
    <w:p w14:paraId="74187514" w14:textId="77777777" w:rsidR="00920C36" w:rsidRPr="00920C36" w:rsidRDefault="00920C36" w:rsidP="00920C36">
      <w:pPr>
        <w:widowControl/>
        <w:shd w:val="clear" w:color="auto" w:fill="FFFFFF"/>
        <w:spacing w:after="150" w:line="560" w:lineRule="atLeast"/>
        <w:jc w:val="center"/>
        <w:rPr>
          <w:rFonts w:ascii="微软雅黑" w:eastAsia="微软雅黑" w:hAnsi="微软雅黑" w:cs="宋体"/>
          <w:color w:val="333333"/>
          <w:kern w:val="0"/>
          <w:szCs w:val="21"/>
        </w:rPr>
      </w:pPr>
      <w:r w:rsidRPr="00920C36">
        <w:rPr>
          <w:rFonts w:ascii="微软雅黑" w:eastAsia="微软雅黑" w:hAnsi="微软雅黑" w:cs="宋体" w:hint="eastAsia"/>
          <w:color w:val="333333"/>
          <w:kern w:val="0"/>
          <w:szCs w:val="21"/>
        </w:rPr>
        <w:t> </w:t>
      </w:r>
    </w:p>
    <w:p w14:paraId="6950802B" w14:textId="77777777" w:rsidR="00920C36" w:rsidRPr="00920C36" w:rsidRDefault="00920C36" w:rsidP="00920C36">
      <w:pPr>
        <w:widowControl/>
        <w:shd w:val="clear" w:color="auto" w:fill="FFFFFF"/>
        <w:spacing w:after="150" w:line="560" w:lineRule="atLeast"/>
        <w:jc w:val="left"/>
        <w:rPr>
          <w:rFonts w:ascii="微软雅黑" w:eastAsia="微软雅黑" w:hAnsi="微软雅黑" w:cs="宋体"/>
          <w:color w:val="333333"/>
          <w:kern w:val="0"/>
          <w:szCs w:val="21"/>
        </w:rPr>
      </w:pPr>
      <w:r w:rsidRPr="00920C36">
        <w:rPr>
          <w:rFonts w:ascii="仿宋" w:eastAsia="仿宋" w:hAnsi="仿宋" w:cs="宋体" w:hint="eastAsia"/>
          <w:color w:val="333333"/>
          <w:kern w:val="0"/>
          <w:sz w:val="32"/>
          <w:szCs w:val="32"/>
        </w:rPr>
        <w:t>校内各部门：</w:t>
      </w:r>
    </w:p>
    <w:p w14:paraId="5051CDDB" w14:textId="77777777" w:rsidR="00920C36" w:rsidRPr="00920C36" w:rsidRDefault="00920C36" w:rsidP="00920C36">
      <w:pPr>
        <w:widowControl/>
        <w:shd w:val="clear" w:color="auto" w:fill="FFFFFF"/>
        <w:spacing w:after="150" w:line="560" w:lineRule="atLeast"/>
        <w:ind w:firstLine="640"/>
        <w:jc w:val="left"/>
        <w:rPr>
          <w:rFonts w:ascii="微软雅黑" w:eastAsia="微软雅黑" w:hAnsi="微软雅黑" w:cs="宋体"/>
          <w:color w:val="333333"/>
          <w:kern w:val="0"/>
          <w:szCs w:val="21"/>
        </w:rPr>
      </w:pPr>
      <w:r w:rsidRPr="00920C36">
        <w:rPr>
          <w:rFonts w:ascii="仿宋" w:eastAsia="仿宋" w:hAnsi="仿宋" w:cs="宋体" w:hint="eastAsia"/>
          <w:color w:val="333333"/>
          <w:kern w:val="0"/>
          <w:sz w:val="32"/>
          <w:szCs w:val="32"/>
        </w:rPr>
        <w:t>为贯彻落实上海市《上海市高等学校和中等职业学校防控新型冠状病毒肺炎疫情开学工作指南》有关精神和要求，切实做好我校新型冠状病毒肺炎期间的疫情防控工作，确保校园的教学、科研、工作和生活正常秩序，保障师生的生命健康和财产安全，结合本校的实际情况，特制定《上海海事大学疫情期间门卫管理暂行规定》，请校内各部门认真贯彻落实。</w:t>
      </w:r>
    </w:p>
    <w:p w14:paraId="6D533B66" w14:textId="77777777" w:rsidR="00920C36" w:rsidRPr="00920C36" w:rsidRDefault="00920C36" w:rsidP="00920C36">
      <w:pPr>
        <w:widowControl/>
        <w:shd w:val="clear" w:color="auto" w:fill="FFFFFF"/>
        <w:spacing w:after="150" w:line="560" w:lineRule="atLeast"/>
        <w:ind w:firstLine="640"/>
        <w:jc w:val="left"/>
        <w:rPr>
          <w:rFonts w:ascii="微软雅黑" w:eastAsia="微软雅黑" w:hAnsi="微软雅黑" w:cs="宋体"/>
          <w:color w:val="333333"/>
          <w:kern w:val="0"/>
          <w:szCs w:val="21"/>
        </w:rPr>
      </w:pPr>
      <w:r w:rsidRPr="00920C36">
        <w:rPr>
          <w:rFonts w:ascii="仿宋" w:eastAsia="仿宋" w:hAnsi="仿宋" w:cs="宋体" w:hint="eastAsia"/>
          <w:color w:val="333333"/>
          <w:kern w:val="0"/>
          <w:sz w:val="32"/>
          <w:szCs w:val="32"/>
        </w:rPr>
        <w:t>特此通知。</w:t>
      </w:r>
    </w:p>
    <w:p w14:paraId="2D1AA706" w14:textId="77777777" w:rsidR="00920C36" w:rsidRPr="00920C36" w:rsidRDefault="00920C36" w:rsidP="00920C36">
      <w:pPr>
        <w:widowControl/>
        <w:shd w:val="clear" w:color="auto" w:fill="FFFFFF"/>
        <w:spacing w:after="150" w:line="560" w:lineRule="atLeast"/>
        <w:ind w:firstLine="640"/>
        <w:jc w:val="left"/>
        <w:rPr>
          <w:rFonts w:ascii="微软雅黑" w:eastAsia="微软雅黑" w:hAnsi="微软雅黑" w:cs="宋体"/>
          <w:color w:val="333333"/>
          <w:kern w:val="0"/>
          <w:szCs w:val="21"/>
        </w:rPr>
      </w:pPr>
      <w:r w:rsidRPr="00920C36">
        <w:rPr>
          <w:rFonts w:ascii="微软雅黑" w:eastAsia="微软雅黑" w:hAnsi="微软雅黑" w:cs="宋体" w:hint="eastAsia"/>
          <w:color w:val="333333"/>
          <w:kern w:val="0"/>
          <w:szCs w:val="21"/>
        </w:rPr>
        <w:t> </w:t>
      </w:r>
    </w:p>
    <w:p w14:paraId="72866B77" w14:textId="77777777" w:rsidR="00920C36" w:rsidRPr="00920C36" w:rsidRDefault="00920C36" w:rsidP="00920C36">
      <w:pPr>
        <w:widowControl/>
        <w:shd w:val="clear" w:color="auto" w:fill="FFFFFF"/>
        <w:spacing w:after="150" w:line="560" w:lineRule="atLeast"/>
        <w:ind w:firstLine="640"/>
        <w:jc w:val="left"/>
        <w:rPr>
          <w:rFonts w:ascii="微软雅黑" w:eastAsia="微软雅黑" w:hAnsi="微软雅黑" w:cs="宋体"/>
          <w:color w:val="333333"/>
          <w:kern w:val="0"/>
          <w:szCs w:val="21"/>
        </w:rPr>
      </w:pPr>
      <w:r w:rsidRPr="00920C36">
        <w:rPr>
          <w:rFonts w:ascii="仿宋" w:eastAsia="仿宋" w:hAnsi="仿宋" w:cs="宋体" w:hint="eastAsia"/>
          <w:color w:val="333333"/>
          <w:kern w:val="0"/>
          <w:sz w:val="32"/>
          <w:szCs w:val="32"/>
        </w:rPr>
        <w:t>附件：上海海事大学疫情期间门卫管理暂行规定</w:t>
      </w:r>
    </w:p>
    <w:p w14:paraId="29D5AFB7" w14:textId="77777777" w:rsidR="00920C36" w:rsidRPr="00920C36" w:rsidRDefault="00920C36" w:rsidP="00920C36">
      <w:pPr>
        <w:widowControl/>
        <w:shd w:val="clear" w:color="auto" w:fill="FFFFFF"/>
        <w:spacing w:after="150" w:line="500" w:lineRule="atLeast"/>
        <w:ind w:firstLine="420"/>
        <w:jc w:val="left"/>
        <w:rPr>
          <w:rFonts w:ascii="微软雅黑" w:eastAsia="微软雅黑" w:hAnsi="微软雅黑" w:cs="宋体"/>
          <w:color w:val="333333"/>
          <w:kern w:val="0"/>
          <w:szCs w:val="21"/>
        </w:rPr>
      </w:pPr>
      <w:r w:rsidRPr="00920C36">
        <w:rPr>
          <w:rFonts w:ascii="微软雅黑" w:eastAsia="微软雅黑" w:hAnsi="微软雅黑" w:cs="宋体" w:hint="eastAsia"/>
          <w:color w:val="333333"/>
          <w:kern w:val="0"/>
          <w:szCs w:val="21"/>
        </w:rPr>
        <w:t> </w:t>
      </w:r>
    </w:p>
    <w:p w14:paraId="05C2C026" w14:textId="77777777" w:rsidR="00920C36" w:rsidRPr="00920C36" w:rsidRDefault="00920C36" w:rsidP="00920C36">
      <w:pPr>
        <w:widowControl/>
        <w:shd w:val="clear" w:color="auto" w:fill="FFFFFF"/>
        <w:spacing w:after="150" w:line="500" w:lineRule="atLeast"/>
        <w:ind w:right="560" w:firstLine="4640"/>
        <w:jc w:val="left"/>
        <w:rPr>
          <w:rFonts w:ascii="微软雅黑" w:eastAsia="微软雅黑" w:hAnsi="微软雅黑" w:cs="宋体"/>
          <w:color w:val="333333"/>
          <w:kern w:val="0"/>
          <w:szCs w:val="21"/>
        </w:rPr>
      </w:pPr>
      <w:r w:rsidRPr="00920C36">
        <w:rPr>
          <w:rFonts w:ascii="微软雅黑" w:eastAsia="微软雅黑" w:hAnsi="微软雅黑" w:cs="宋体" w:hint="eastAsia"/>
          <w:color w:val="333333"/>
          <w:kern w:val="0"/>
          <w:szCs w:val="21"/>
        </w:rPr>
        <w:t>       </w:t>
      </w:r>
      <w:r w:rsidRPr="00920C36">
        <w:rPr>
          <w:rFonts w:ascii="仿宋" w:eastAsia="仿宋" w:hAnsi="仿宋" w:cs="宋体" w:hint="eastAsia"/>
          <w:color w:val="333333"/>
          <w:kern w:val="0"/>
          <w:sz w:val="32"/>
          <w:szCs w:val="32"/>
        </w:rPr>
        <w:t>上海海事大学</w:t>
      </w:r>
    </w:p>
    <w:p w14:paraId="1B521BEB" w14:textId="77777777" w:rsidR="00920C36" w:rsidRPr="00920C36" w:rsidRDefault="00920C36" w:rsidP="00920C36">
      <w:pPr>
        <w:widowControl/>
        <w:shd w:val="clear" w:color="auto" w:fill="FFFFFF"/>
        <w:spacing w:after="150" w:line="500" w:lineRule="atLeast"/>
        <w:ind w:right="560" w:firstLine="4480"/>
        <w:jc w:val="left"/>
        <w:rPr>
          <w:rFonts w:ascii="微软雅黑" w:eastAsia="微软雅黑" w:hAnsi="微软雅黑" w:cs="宋体"/>
          <w:color w:val="333333"/>
          <w:kern w:val="0"/>
          <w:szCs w:val="21"/>
        </w:rPr>
      </w:pPr>
      <w:r w:rsidRPr="00920C36">
        <w:rPr>
          <w:rFonts w:ascii="宋体" w:eastAsia="宋体" w:hAnsi="宋体" w:cs="宋体" w:hint="eastAsia"/>
          <w:color w:val="333333"/>
          <w:kern w:val="0"/>
          <w:sz w:val="32"/>
          <w:szCs w:val="32"/>
        </w:rPr>
        <w:lastRenderedPageBreak/>
        <w:t>   </w:t>
      </w:r>
      <w:r w:rsidRPr="00920C36">
        <w:rPr>
          <w:rFonts w:ascii="仿宋" w:eastAsia="仿宋" w:hAnsi="仿宋" w:cs="宋体" w:hint="eastAsia"/>
          <w:color w:val="333333"/>
          <w:kern w:val="0"/>
          <w:sz w:val="32"/>
          <w:szCs w:val="32"/>
        </w:rPr>
        <w:t xml:space="preserve"> 2020年4月28日</w:t>
      </w:r>
    </w:p>
    <w:p w14:paraId="3805BCFF" w14:textId="77777777" w:rsidR="00920C36" w:rsidRPr="00920C36" w:rsidRDefault="00920C36" w:rsidP="00920C36">
      <w:pPr>
        <w:widowControl/>
        <w:shd w:val="clear" w:color="auto" w:fill="FFFFFF"/>
        <w:spacing w:after="150" w:line="500" w:lineRule="atLeast"/>
        <w:ind w:right="560" w:firstLine="4480"/>
        <w:jc w:val="left"/>
        <w:rPr>
          <w:rFonts w:ascii="微软雅黑" w:eastAsia="微软雅黑" w:hAnsi="微软雅黑" w:cs="宋体"/>
          <w:color w:val="333333"/>
          <w:kern w:val="0"/>
          <w:szCs w:val="21"/>
        </w:rPr>
      </w:pPr>
      <w:r w:rsidRPr="00920C36">
        <w:rPr>
          <w:rFonts w:ascii="仿宋" w:eastAsia="仿宋" w:hAnsi="仿宋" w:cs="宋体" w:hint="eastAsia"/>
          <w:color w:val="333333"/>
          <w:kern w:val="0"/>
          <w:sz w:val="28"/>
          <w:szCs w:val="28"/>
          <w:u w:val="single"/>
        </w:rPr>
        <w:t>上海海事大学校长办公室</w:t>
      </w:r>
      <w:r w:rsidRPr="00920C36">
        <w:rPr>
          <w:rFonts w:ascii="宋体" w:eastAsia="宋体" w:hAnsi="宋体" w:cs="宋体" w:hint="eastAsia"/>
          <w:color w:val="333333"/>
          <w:kern w:val="0"/>
          <w:sz w:val="28"/>
          <w:szCs w:val="28"/>
          <w:u w:val="single"/>
        </w:rPr>
        <w:t>         </w:t>
      </w:r>
      <w:r w:rsidRPr="00920C36">
        <w:rPr>
          <w:rFonts w:ascii="仿宋" w:eastAsia="仿宋" w:hAnsi="仿宋" w:cs="宋体" w:hint="eastAsia"/>
          <w:color w:val="333333"/>
          <w:kern w:val="0"/>
          <w:sz w:val="28"/>
          <w:szCs w:val="28"/>
          <w:u w:val="single"/>
        </w:rPr>
        <w:t xml:space="preserve"> </w:t>
      </w:r>
      <w:r w:rsidRPr="00920C36">
        <w:rPr>
          <w:rFonts w:ascii="宋体" w:eastAsia="宋体" w:hAnsi="宋体" w:cs="宋体" w:hint="eastAsia"/>
          <w:color w:val="333333"/>
          <w:kern w:val="0"/>
          <w:sz w:val="28"/>
          <w:szCs w:val="28"/>
          <w:u w:val="single"/>
        </w:rPr>
        <w:t>     </w:t>
      </w:r>
      <w:r w:rsidRPr="00920C36">
        <w:rPr>
          <w:rFonts w:ascii="仿宋" w:eastAsia="仿宋" w:hAnsi="仿宋" w:cs="宋体" w:hint="eastAsia"/>
          <w:color w:val="333333"/>
          <w:kern w:val="0"/>
          <w:sz w:val="28"/>
          <w:szCs w:val="28"/>
          <w:u w:val="single"/>
        </w:rPr>
        <w:t>2020年4月28日印发</w:t>
      </w:r>
    </w:p>
    <w:p w14:paraId="4F304612" w14:textId="77777777" w:rsidR="00920C36" w:rsidRPr="00920C36" w:rsidRDefault="00920C36" w:rsidP="00920C36">
      <w:pPr>
        <w:widowControl/>
        <w:shd w:val="clear" w:color="auto" w:fill="FFFFFF"/>
        <w:spacing w:after="150"/>
        <w:jc w:val="left"/>
        <w:rPr>
          <w:rFonts w:ascii="微软雅黑" w:eastAsia="微软雅黑" w:hAnsi="微软雅黑" w:cs="宋体"/>
          <w:color w:val="333333"/>
          <w:kern w:val="0"/>
          <w:szCs w:val="21"/>
        </w:rPr>
      </w:pPr>
      <w:r w:rsidRPr="00920C36">
        <w:rPr>
          <w:rFonts w:ascii="黑体" w:eastAsia="黑体" w:hAnsi="黑体" w:cs="宋体" w:hint="eastAsia"/>
          <w:color w:val="333333"/>
          <w:kern w:val="0"/>
          <w:sz w:val="28"/>
          <w:szCs w:val="28"/>
        </w:rPr>
        <w:t>附件</w:t>
      </w:r>
    </w:p>
    <w:p w14:paraId="09FD0CAA" w14:textId="77777777" w:rsidR="00920C36" w:rsidRPr="00920C36" w:rsidRDefault="00920C36" w:rsidP="00920C36">
      <w:pPr>
        <w:widowControl/>
        <w:shd w:val="clear" w:color="auto" w:fill="FFFFFF"/>
        <w:spacing w:before="300" w:after="150"/>
        <w:jc w:val="center"/>
        <w:outlineLvl w:val="1"/>
        <w:rPr>
          <w:rFonts w:ascii="微软雅黑" w:eastAsia="微软雅黑" w:hAnsi="微软雅黑" w:cs="宋体"/>
          <w:color w:val="333333"/>
          <w:kern w:val="0"/>
          <w:sz w:val="26"/>
          <w:szCs w:val="26"/>
        </w:rPr>
      </w:pPr>
      <w:r w:rsidRPr="00920C36">
        <w:rPr>
          <w:rFonts w:ascii="方正小标宋简体" w:eastAsia="方正小标宋简体" w:hAnsi="微软雅黑" w:cs="宋体" w:hint="eastAsia"/>
          <w:color w:val="333333"/>
          <w:kern w:val="0"/>
          <w:sz w:val="26"/>
          <w:szCs w:val="26"/>
        </w:rPr>
        <w:t>上海海事大学疫情防控期间门卫管理暂行规定</w:t>
      </w:r>
    </w:p>
    <w:p w14:paraId="4BDB8D5B" w14:textId="77777777" w:rsidR="00920C36" w:rsidRPr="00920C36" w:rsidRDefault="00920C36" w:rsidP="00920C36">
      <w:pPr>
        <w:widowControl/>
        <w:shd w:val="clear" w:color="auto" w:fill="FFFFFF"/>
        <w:spacing w:after="150" w:line="560" w:lineRule="atLeast"/>
        <w:jc w:val="left"/>
        <w:rPr>
          <w:rFonts w:ascii="微软雅黑" w:eastAsia="微软雅黑" w:hAnsi="微软雅黑" w:cs="宋体"/>
          <w:color w:val="333333"/>
          <w:kern w:val="0"/>
          <w:szCs w:val="21"/>
        </w:rPr>
      </w:pPr>
      <w:r w:rsidRPr="00920C36">
        <w:rPr>
          <w:rFonts w:ascii="微软雅黑" w:eastAsia="微软雅黑" w:hAnsi="微软雅黑" w:cs="宋体" w:hint="eastAsia"/>
          <w:color w:val="333333"/>
          <w:kern w:val="0"/>
          <w:szCs w:val="21"/>
        </w:rPr>
        <w:t>    </w:t>
      </w:r>
      <w:r w:rsidRPr="00920C36">
        <w:rPr>
          <w:rFonts w:ascii="仿宋" w:eastAsia="仿宋" w:hAnsi="仿宋" w:cs="宋体" w:hint="eastAsia"/>
          <w:color w:val="333333"/>
          <w:kern w:val="0"/>
          <w:sz w:val="28"/>
          <w:szCs w:val="28"/>
        </w:rPr>
        <w:t>第一条</w:t>
      </w:r>
      <w:r w:rsidRPr="00920C36">
        <w:rPr>
          <w:rFonts w:ascii="宋体" w:eastAsia="宋体" w:hAnsi="宋体" w:cs="宋体" w:hint="eastAsia"/>
          <w:color w:val="333333"/>
          <w:kern w:val="0"/>
          <w:sz w:val="28"/>
          <w:szCs w:val="28"/>
        </w:rPr>
        <w:t> </w:t>
      </w:r>
      <w:r w:rsidRPr="00920C36">
        <w:rPr>
          <w:rFonts w:ascii="仿宋" w:eastAsia="仿宋" w:hAnsi="仿宋" w:cs="宋体" w:hint="eastAsia"/>
          <w:color w:val="333333"/>
          <w:kern w:val="0"/>
          <w:sz w:val="28"/>
          <w:szCs w:val="28"/>
        </w:rPr>
        <w:t xml:space="preserve"> 为加强校园疫情防控工作，确保校园的教学、科研、工作和生活正常秩序，保障师生的生命健康和财产安全，依据《高等学校校园秩序管理若干规定》和上海市《上海市高等学校和中等职业学校防控新型冠状病毒肺炎疫情开学工作指南》等有关文件精神，结合本校的实际情况，特制定本规定。</w:t>
      </w:r>
      <w:r w:rsidRPr="00920C36">
        <w:rPr>
          <w:rFonts w:ascii="宋体" w:eastAsia="宋体" w:hAnsi="宋体" w:cs="宋体" w:hint="eastAsia"/>
          <w:color w:val="333333"/>
          <w:kern w:val="0"/>
          <w:sz w:val="28"/>
          <w:szCs w:val="28"/>
        </w:rPr>
        <w:t> </w:t>
      </w:r>
    </w:p>
    <w:p w14:paraId="40CAAD5B" w14:textId="77777777" w:rsidR="00920C36" w:rsidRPr="00920C36" w:rsidRDefault="00920C36" w:rsidP="00920C36">
      <w:pPr>
        <w:widowControl/>
        <w:shd w:val="clear" w:color="auto" w:fill="FFFFFF"/>
        <w:spacing w:after="150" w:line="560" w:lineRule="atLeast"/>
        <w:jc w:val="left"/>
        <w:rPr>
          <w:rFonts w:ascii="微软雅黑" w:eastAsia="微软雅黑" w:hAnsi="微软雅黑" w:cs="宋体"/>
          <w:color w:val="333333"/>
          <w:kern w:val="0"/>
          <w:szCs w:val="21"/>
        </w:rPr>
      </w:pPr>
      <w:r w:rsidRPr="00920C36">
        <w:rPr>
          <w:rFonts w:ascii="微软雅黑" w:eastAsia="微软雅黑" w:hAnsi="微软雅黑" w:cs="宋体" w:hint="eastAsia"/>
          <w:color w:val="333333"/>
          <w:kern w:val="0"/>
          <w:szCs w:val="21"/>
        </w:rPr>
        <w:t>    </w:t>
      </w:r>
      <w:r w:rsidRPr="00920C36">
        <w:rPr>
          <w:rFonts w:ascii="仿宋" w:eastAsia="仿宋" w:hAnsi="仿宋" w:cs="宋体" w:hint="eastAsia"/>
          <w:color w:val="333333"/>
          <w:kern w:val="0"/>
          <w:sz w:val="28"/>
          <w:szCs w:val="28"/>
        </w:rPr>
        <w:t>第二条</w:t>
      </w:r>
      <w:r w:rsidRPr="00920C36">
        <w:rPr>
          <w:rFonts w:ascii="宋体" w:eastAsia="宋体" w:hAnsi="宋体" w:cs="宋体" w:hint="eastAsia"/>
          <w:color w:val="333333"/>
          <w:kern w:val="0"/>
          <w:sz w:val="28"/>
          <w:szCs w:val="28"/>
        </w:rPr>
        <w:t> </w:t>
      </w:r>
      <w:r w:rsidRPr="00920C36">
        <w:rPr>
          <w:rFonts w:ascii="仿宋" w:eastAsia="仿宋" w:hAnsi="仿宋" w:cs="宋体" w:hint="eastAsia"/>
          <w:color w:val="333333"/>
          <w:kern w:val="0"/>
          <w:sz w:val="28"/>
          <w:szCs w:val="28"/>
        </w:rPr>
        <w:t xml:space="preserve"> 本规定适用于疫情防控期间所有需进出校园的人员、车辆。</w:t>
      </w:r>
    </w:p>
    <w:p w14:paraId="3A6958F8" w14:textId="77777777" w:rsidR="00920C36" w:rsidRPr="00920C36" w:rsidRDefault="00920C36" w:rsidP="00920C36">
      <w:pPr>
        <w:widowControl/>
        <w:shd w:val="clear" w:color="auto" w:fill="FFFFFF"/>
        <w:spacing w:after="150" w:line="560" w:lineRule="atLeast"/>
        <w:ind w:firstLine="555"/>
        <w:jc w:val="left"/>
        <w:rPr>
          <w:rFonts w:ascii="微软雅黑" w:eastAsia="微软雅黑" w:hAnsi="微软雅黑" w:cs="宋体"/>
          <w:color w:val="333333"/>
          <w:kern w:val="0"/>
          <w:szCs w:val="21"/>
        </w:rPr>
      </w:pPr>
      <w:r w:rsidRPr="00920C36">
        <w:rPr>
          <w:rFonts w:ascii="仿宋" w:eastAsia="仿宋" w:hAnsi="仿宋" w:cs="宋体" w:hint="eastAsia"/>
          <w:color w:val="333333"/>
          <w:kern w:val="0"/>
          <w:sz w:val="28"/>
          <w:szCs w:val="28"/>
        </w:rPr>
        <w:t>第三条</w:t>
      </w:r>
      <w:r w:rsidRPr="00920C36">
        <w:rPr>
          <w:rFonts w:ascii="宋体" w:eastAsia="宋体" w:hAnsi="宋体" w:cs="宋体" w:hint="eastAsia"/>
          <w:color w:val="333333"/>
          <w:kern w:val="0"/>
          <w:sz w:val="28"/>
          <w:szCs w:val="28"/>
        </w:rPr>
        <w:t> </w:t>
      </w:r>
      <w:r w:rsidRPr="00920C36">
        <w:rPr>
          <w:rFonts w:ascii="仿宋" w:eastAsia="仿宋" w:hAnsi="仿宋" w:cs="宋体" w:hint="eastAsia"/>
          <w:color w:val="333333"/>
          <w:kern w:val="0"/>
          <w:sz w:val="28"/>
          <w:szCs w:val="28"/>
        </w:rPr>
        <w:t xml:space="preserve"> 疫情防控期间校园实行封闭管理，学生实行进校、离校双向申请审批制度，教职工实行进校申请审批制度，后勤辅助人员实行进校健康确认报备制度，校外人员实行进校审批、健康审核、身份信息登记制度；所有进校人员进校时须进行身份核验和体温检测。</w:t>
      </w:r>
    </w:p>
    <w:p w14:paraId="768704EC" w14:textId="77777777" w:rsidR="00920C36" w:rsidRPr="00920C36" w:rsidRDefault="00920C36" w:rsidP="00920C36">
      <w:pPr>
        <w:widowControl/>
        <w:shd w:val="clear" w:color="auto" w:fill="FFFFFF"/>
        <w:spacing w:after="150" w:line="560" w:lineRule="atLeast"/>
        <w:ind w:firstLine="560"/>
        <w:jc w:val="left"/>
        <w:rPr>
          <w:rFonts w:ascii="微软雅黑" w:eastAsia="微软雅黑" w:hAnsi="微软雅黑" w:cs="宋体"/>
          <w:color w:val="333333"/>
          <w:kern w:val="0"/>
          <w:szCs w:val="21"/>
        </w:rPr>
      </w:pPr>
      <w:r w:rsidRPr="00920C36">
        <w:rPr>
          <w:rFonts w:ascii="仿宋" w:eastAsia="仿宋" w:hAnsi="仿宋" w:cs="宋体" w:hint="eastAsia"/>
          <w:color w:val="333333"/>
          <w:kern w:val="0"/>
          <w:sz w:val="28"/>
          <w:szCs w:val="28"/>
        </w:rPr>
        <w:t>第四条</w:t>
      </w:r>
      <w:r w:rsidRPr="00920C36">
        <w:rPr>
          <w:rFonts w:ascii="宋体" w:eastAsia="宋体" w:hAnsi="宋体" w:cs="宋体" w:hint="eastAsia"/>
          <w:color w:val="333333"/>
          <w:kern w:val="0"/>
          <w:sz w:val="28"/>
          <w:szCs w:val="28"/>
        </w:rPr>
        <w:t> </w:t>
      </w:r>
      <w:r w:rsidRPr="00920C36">
        <w:rPr>
          <w:rFonts w:ascii="仿宋" w:eastAsia="仿宋" w:hAnsi="仿宋" w:cs="宋体" w:hint="eastAsia"/>
          <w:color w:val="333333"/>
          <w:kern w:val="0"/>
          <w:sz w:val="28"/>
          <w:szCs w:val="28"/>
        </w:rPr>
        <w:t xml:space="preserve"> 学校开放1号门、3号门、5号门（开放时间每日4：30－22：30），关闭6号门。人员和校内车辆从3号门、5号门进出校园，校外车辆从1号门进出校园。</w:t>
      </w:r>
    </w:p>
    <w:p w14:paraId="34D4C1FA" w14:textId="77777777" w:rsidR="00920C36" w:rsidRPr="00920C36" w:rsidRDefault="00920C36" w:rsidP="00920C36">
      <w:pPr>
        <w:widowControl/>
        <w:shd w:val="clear" w:color="auto" w:fill="FFFFFF"/>
        <w:spacing w:after="150" w:line="560" w:lineRule="atLeast"/>
        <w:ind w:firstLine="560"/>
        <w:jc w:val="left"/>
        <w:rPr>
          <w:rFonts w:ascii="微软雅黑" w:eastAsia="微软雅黑" w:hAnsi="微软雅黑" w:cs="宋体"/>
          <w:color w:val="333333"/>
          <w:kern w:val="0"/>
          <w:szCs w:val="21"/>
        </w:rPr>
      </w:pPr>
      <w:r w:rsidRPr="00920C36">
        <w:rPr>
          <w:rFonts w:ascii="仿宋" w:eastAsia="仿宋" w:hAnsi="仿宋" w:cs="宋体" w:hint="eastAsia"/>
          <w:color w:val="333333"/>
          <w:kern w:val="0"/>
          <w:sz w:val="28"/>
          <w:szCs w:val="28"/>
        </w:rPr>
        <w:lastRenderedPageBreak/>
        <w:t>第五条</w:t>
      </w:r>
      <w:r w:rsidRPr="00920C36">
        <w:rPr>
          <w:rFonts w:ascii="宋体" w:eastAsia="宋体" w:hAnsi="宋体" w:cs="宋体" w:hint="eastAsia"/>
          <w:color w:val="333333"/>
          <w:kern w:val="0"/>
          <w:sz w:val="28"/>
          <w:szCs w:val="28"/>
        </w:rPr>
        <w:t> </w:t>
      </w:r>
      <w:r w:rsidRPr="00920C36">
        <w:rPr>
          <w:rFonts w:ascii="仿宋" w:eastAsia="仿宋" w:hAnsi="仿宋" w:cs="宋体" w:hint="eastAsia"/>
          <w:color w:val="333333"/>
          <w:kern w:val="0"/>
          <w:sz w:val="28"/>
          <w:szCs w:val="28"/>
        </w:rPr>
        <w:t xml:space="preserve"> 疫情防控期间，所有进校人员均需佩戴口罩，并主动配合门卫测量体温，体温超过37.3℃的，由工作人员用“腋下水银温度计”进行第二次测温，仍超过正常体温的，按照疫情防控处置流程处理。</w:t>
      </w:r>
    </w:p>
    <w:p w14:paraId="6122718E" w14:textId="77777777" w:rsidR="00920C36" w:rsidRPr="00920C36" w:rsidRDefault="00920C36" w:rsidP="00920C36">
      <w:pPr>
        <w:widowControl/>
        <w:shd w:val="clear" w:color="auto" w:fill="FFFFFF"/>
        <w:spacing w:after="150" w:line="560" w:lineRule="atLeast"/>
        <w:ind w:firstLine="560"/>
        <w:jc w:val="left"/>
        <w:rPr>
          <w:rFonts w:ascii="微软雅黑" w:eastAsia="微软雅黑" w:hAnsi="微软雅黑" w:cs="宋体"/>
          <w:color w:val="333333"/>
          <w:kern w:val="0"/>
          <w:szCs w:val="21"/>
        </w:rPr>
      </w:pPr>
      <w:r w:rsidRPr="00920C36">
        <w:rPr>
          <w:rFonts w:ascii="仿宋" w:eastAsia="仿宋" w:hAnsi="仿宋" w:cs="宋体" w:hint="eastAsia"/>
          <w:color w:val="333333"/>
          <w:kern w:val="0"/>
          <w:sz w:val="28"/>
          <w:szCs w:val="28"/>
        </w:rPr>
        <w:t>第六条</w:t>
      </w:r>
      <w:r w:rsidRPr="00920C36">
        <w:rPr>
          <w:rFonts w:ascii="宋体" w:eastAsia="宋体" w:hAnsi="宋体" w:cs="宋体" w:hint="eastAsia"/>
          <w:color w:val="333333"/>
          <w:kern w:val="0"/>
          <w:sz w:val="28"/>
          <w:szCs w:val="28"/>
        </w:rPr>
        <w:t> </w:t>
      </w:r>
      <w:r w:rsidRPr="00920C36">
        <w:rPr>
          <w:rFonts w:ascii="仿宋" w:eastAsia="仿宋" w:hAnsi="仿宋" w:cs="宋体" w:hint="eastAsia"/>
          <w:color w:val="333333"/>
          <w:kern w:val="0"/>
          <w:sz w:val="28"/>
          <w:szCs w:val="28"/>
        </w:rPr>
        <w:t xml:space="preserve"> 教职工按需通过数字平台网上行政办事中心办理进校申请，经各学院（部门）主要负责人批准后可从3号门或5号门经</w:t>
      </w:r>
      <w:proofErr w:type="gramStart"/>
      <w:r w:rsidRPr="00920C36">
        <w:rPr>
          <w:rFonts w:ascii="仿宋" w:eastAsia="仿宋" w:hAnsi="仿宋" w:cs="宋体" w:hint="eastAsia"/>
          <w:color w:val="333333"/>
          <w:kern w:val="0"/>
          <w:sz w:val="28"/>
          <w:szCs w:val="28"/>
        </w:rPr>
        <w:t>人行匣机或</w:t>
      </w:r>
      <w:proofErr w:type="gramEnd"/>
      <w:r w:rsidRPr="00920C36">
        <w:rPr>
          <w:rFonts w:ascii="仿宋" w:eastAsia="仿宋" w:hAnsi="仿宋" w:cs="宋体" w:hint="eastAsia"/>
          <w:color w:val="333333"/>
          <w:kern w:val="0"/>
          <w:sz w:val="28"/>
          <w:szCs w:val="28"/>
        </w:rPr>
        <w:t>非机动车</w:t>
      </w:r>
      <w:proofErr w:type="gramStart"/>
      <w:r w:rsidRPr="00920C36">
        <w:rPr>
          <w:rFonts w:ascii="仿宋" w:eastAsia="仿宋" w:hAnsi="仿宋" w:cs="宋体" w:hint="eastAsia"/>
          <w:color w:val="333333"/>
          <w:kern w:val="0"/>
          <w:sz w:val="28"/>
          <w:szCs w:val="28"/>
        </w:rPr>
        <w:t>匣机刷</w:t>
      </w:r>
      <w:proofErr w:type="gramEnd"/>
      <w:r w:rsidRPr="00920C36">
        <w:rPr>
          <w:rFonts w:ascii="仿宋" w:eastAsia="仿宋" w:hAnsi="仿宋" w:cs="宋体" w:hint="eastAsia"/>
          <w:color w:val="333333"/>
          <w:kern w:val="0"/>
          <w:sz w:val="28"/>
          <w:szCs w:val="28"/>
        </w:rPr>
        <w:t>校园“一卡通”进校；驾驶车辆进校的，需主动出示校园“一卡通”，经门卫人工刷卡核验准许入校信息后进校；未带校园“一卡通”者，需经门卫核验身份和准许入校信息后方可进校。教职工进校时应主动配合门卫测量体温，体温异常者不能进校。</w:t>
      </w:r>
    </w:p>
    <w:p w14:paraId="016B3758" w14:textId="77777777" w:rsidR="00920C36" w:rsidRPr="00920C36" w:rsidRDefault="00920C36" w:rsidP="00920C36">
      <w:pPr>
        <w:widowControl/>
        <w:shd w:val="clear" w:color="auto" w:fill="FFFFFF"/>
        <w:spacing w:after="150" w:line="560" w:lineRule="atLeast"/>
        <w:ind w:firstLine="560"/>
        <w:jc w:val="left"/>
        <w:rPr>
          <w:rFonts w:ascii="微软雅黑" w:eastAsia="微软雅黑" w:hAnsi="微软雅黑" w:cs="宋体"/>
          <w:color w:val="333333"/>
          <w:kern w:val="0"/>
          <w:szCs w:val="21"/>
        </w:rPr>
      </w:pPr>
      <w:r w:rsidRPr="00920C36">
        <w:rPr>
          <w:rFonts w:ascii="仿宋" w:eastAsia="仿宋" w:hAnsi="仿宋" w:cs="宋体" w:hint="eastAsia"/>
          <w:color w:val="333333"/>
          <w:kern w:val="0"/>
          <w:sz w:val="28"/>
          <w:szCs w:val="28"/>
        </w:rPr>
        <w:t>第七条</w:t>
      </w:r>
      <w:r w:rsidRPr="00920C36">
        <w:rPr>
          <w:rFonts w:ascii="宋体" w:eastAsia="宋体" w:hAnsi="宋体" w:cs="宋体" w:hint="eastAsia"/>
          <w:color w:val="333333"/>
          <w:kern w:val="0"/>
          <w:sz w:val="28"/>
          <w:szCs w:val="28"/>
        </w:rPr>
        <w:t> </w:t>
      </w:r>
      <w:r w:rsidRPr="00920C36">
        <w:rPr>
          <w:rFonts w:ascii="仿宋" w:eastAsia="仿宋" w:hAnsi="仿宋" w:cs="宋体" w:hint="eastAsia"/>
          <w:color w:val="333333"/>
          <w:kern w:val="0"/>
          <w:sz w:val="28"/>
          <w:szCs w:val="28"/>
        </w:rPr>
        <w:t xml:space="preserve"> 后勤辅助人员经健康确认后由后勤中心提供进校工作人员名单，从3号门或5号门经</w:t>
      </w:r>
      <w:proofErr w:type="gramStart"/>
      <w:r w:rsidRPr="00920C36">
        <w:rPr>
          <w:rFonts w:ascii="仿宋" w:eastAsia="仿宋" w:hAnsi="仿宋" w:cs="宋体" w:hint="eastAsia"/>
          <w:color w:val="333333"/>
          <w:kern w:val="0"/>
          <w:sz w:val="28"/>
          <w:szCs w:val="28"/>
        </w:rPr>
        <w:t>人行匣机或</w:t>
      </w:r>
      <w:proofErr w:type="gramEnd"/>
      <w:r w:rsidRPr="00920C36">
        <w:rPr>
          <w:rFonts w:ascii="仿宋" w:eastAsia="仿宋" w:hAnsi="仿宋" w:cs="宋体" w:hint="eastAsia"/>
          <w:color w:val="333333"/>
          <w:kern w:val="0"/>
          <w:sz w:val="28"/>
          <w:szCs w:val="28"/>
        </w:rPr>
        <w:t>非机动车</w:t>
      </w:r>
      <w:proofErr w:type="gramStart"/>
      <w:r w:rsidRPr="00920C36">
        <w:rPr>
          <w:rFonts w:ascii="仿宋" w:eastAsia="仿宋" w:hAnsi="仿宋" w:cs="宋体" w:hint="eastAsia"/>
          <w:color w:val="333333"/>
          <w:kern w:val="0"/>
          <w:sz w:val="28"/>
          <w:szCs w:val="28"/>
        </w:rPr>
        <w:t>匣机刷</w:t>
      </w:r>
      <w:proofErr w:type="gramEnd"/>
      <w:r w:rsidRPr="00920C36">
        <w:rPr>
          <w:rFonts w:ascii="仿宋" w:eastAsia="仿宋" w:hAnsi="仿宋" w:cs="宋体" w:hint="eastAsia"/>
          <w:color w:val="333333"/>
          <w:kern w:val="0"/>
          <w:sz w:val="28"/>
          <w:szCs w:val="28"/>
        </w:rPr>
        <w:t>校园“一卡通”进校；驾驶车辆进校的，需主动出示校园“一卡通”，经门卫人工刷卡核验准许入校信息后进校；未带校园“一卡通”者，需经门卫核验身份和准许入校信息后方可进校。后勤辅助人员进校时应主动配合门卫测量体温，体温异常者不能进入校园。</w:t>
      </w:r>
    </w:p>
    <w:p w14:paraId="0936EDE2" w14:textId="77777777" w:rsidR="00920C36" w:rsidRPr="00920C36" w:rsidRDefault="00920C36" w:rsidP="00920C36">
      <w:pPr>
        <w:widowControl/>
        <w:shd w:val="clear" w:color="auto" w:fill="FFFFFF"/>
        <w:spacing w:after="150" w:line="560" w:lineRule="atLeast"/>
        <w:ind w:firstLine="560"/>
        <w:jc w:val="left"/>
        <w:rPr>
          <w:rFonts w:ascii="微软雅黑" w:eastAsia="微软雅黑" w:hAnsi="微软雅黑" w:cs="宋体"/>
          <w:color w:val="333333"/>
          <w:kern w:val="0"/>
          <w:szCs w:val="21"/>
        </w:rPr>
      </w:pPr>
      <w:r w:rsidRPr="00920C36">
        <w:rPr>
          <w:rFonts w:ascii="仿宋" w:eastAsia="仿宋" w:hAnsi="仿宋" w:cs="宋体" w:hint="eastAsia"/>
          <w:color w:val="333333"/>
          <w:kern w:val="0"/>
          <w:sz w:val="28"/>
          <w:szCs w:val="28"/>
        </w:rPr>
        <w:t>第八条</w:t>
      </w:r>
      <w:r w:rsidRPr="00920C36">
        <w:rPr>
          <w:rFonts w:ascii="宋体" w:eastAsia="宋体" w:hAnsi="宋体" w:cs="宋体" w:hint="eastAsia"/>
          <w:color w:val="333333"/>
          <w:kern w:val="0"/>
          <w:sz w:val="28"/>
          <w:szCs w:val="28"/>
        </w:rPr>
        <w:t> </w:t>
      </w:r>
      <w:r w:rsidRPr="00920C36">
        <w:rPr>
          <w:rFonts w:ascii="仿宋" w:eastAsia="仿宋" w:hAnsi="仿宋" w:cs="宋体" w:hint="eastAsia"/>
          <w:color w:val="333333"/>
          <w:kern w:val="0"/>
          <w:sz w:val="28"/>
          <w:szCs w:val="28"/>
        </w:rPr>
        <w:t xml:space="preserve"> 教职工和后勤辅助人员驾驶车辆进校时不得携带未经批准的进校人员；同乘校内人员需经门卫核验身份和准许入校信息、测量体温无异常后方可进校。</w:t>
      </w:r>
    </w:p>
    <w:p w14:paraId="1B50B273" w14:textId="77777777" w:rsidR="00920C36" w:rsidRPr="00920C36" w:rsidRDefault="00920C36" w:rsidP="00920C36">
      <w:pPr>
        <w:widowControl/>
        <w:shd w:val="clear" w:color="auto" w:fill="FFFFFF"/>
        <w:spacing w:after="150" w:line="560" w:lineRule="atLeast"/>
        <w:ind w:firstLine="560"/>
        <w:jc w:val="left"/>
        <w:rPr>
          <w:rFonts w:ascii="微软雅黑" w:eastAsia="微软雅黑" w:hAnsi="微软雅黑" w:cs="宋体"/>
          <w:color w:val="333333"/>
          <w:kern w:val="0"/>
          <w:szCs w:val="21"/>
        </w:rPr>
      </w:pPr>
      <w:r w:rsidRPr="00920C36">
        <w:rPr>
          <w:rFonts w:ascii="仿宋" w:eastAsia="仿宋" w:hAnsi="仿宋" w:cs="宋体" w:hint="eastAsia"/>
          <w:color w:val="333333"/>
          <w:kern w:val="0"/>
          <w:sz w:val="28"/>
          <w:szCs w:val="28"/>
        </w:rPr>
        <w:t>第九条</w:t>
      </w:r>
      <w:r w:rsidRPr="00920C36">
        <w:rPr>
          <w:rFonts w:ascii="宋体" w:eastAsia="宋体" w:hAnsi="宋体" w:cs="宋体" w:hint="eastAsia"/>
          <w:color w:val="333333"/>
          <w:kern w:val="0"/>
          <w:sz w:val="28"/>
          <w:szCs w:val="28"/>
        </w:rPr>
        <w:t> </w:t>
      </w:r>
      <w:r w:rsidRPr="00920C36">
        <w:rPr>
          <w:rFonts w:ascii="仿宋" w:eastAsia="仿宋" w:hAnsi="仿宋" w:cs="宋体" w:hint="eastAsia"/>
          <w:color w:val="333333"/>
          <w:kern w:val="0"/>
          <w:sz w:val="28"/>
          <w:szCs w:val="28"/>
        </w:rPr>
        <w:t xml:space="preserve"> 符合返校条件、需返校的学生，通过数字平台网上行政办事中心进行进校申请，经学院批准后方可进校。申请进校日进校</w:t>
      </w:r>
      <w:r w:rsidRPr="00920C36">
        <w:rPr>
          <w:rFonts w:ascii="仿宋" w:eastAsia="仿宋" w:hAnsi="仿宋" w:cs="宋体" w:hint="eastAsia"/>
          <w:color w:val="333333"/>
          <w:kern w:val="0"/>
          <w:sz w:val="28"/>
          <w:szCs w:val="28"/>
        </w:rPr>
        <w:lastRenderedPageBreak/>
        <w:t>时须经门卫核验身份、健康随身码和准许入校信息后，从3号门或5号门进入校园。进校时应主动配合门卫测量体温，体温异常者不能进入校园。</w:t>
      </w:r>
    </w:p>
    <w:p w14:paraId="01DA9F5D" w14:textId="77777777" w:rsidR="00920C36" w:rsidRPr="00920C36" w:rsidRDefault="00920C36" w:rsidP="00920C36">
      <w:pPr>
        <w:widowControl/>
        <w:shd w:val="clear" w:color="auto" w:fill="FFFFFF"/>
        <w:spacing w:after="150" w:line="560" w:lineRule="atLeast"/>
        <w:ind w:firstLine="570"/>
        <w:jc w:val="left"/>
        <w:rPr>
          <w:rFonts w:ascii="微软雅黑" w:eastAsia="微软雅黑" w:hAnsi="微软雅黑" w:cs="宋体"/>
          <w:color w:val="333333"/>
          <w:kern w:val="0"/>
          <w:szCs w:val="21"/>
        </w:rPr>
      </w:pPr>
      <w:r w:rsidRPr="00920C36">
        <w:rPr>
          <w:rFonts w:ascii="仿宋" w:eastAsia="仿宋" w:hAnsi="仿宋" w:cs="宋体" w:hint="eastAsia"/>
          <w:color w:val="333333"/>
          <w:kern w:val="0"/>
          <w:sz w:val="28"/>
          <w:szCs w:val="28"/>
        </w:rPr>
        <w:t>第十条</w:t>
      </w:r>
      <w:r w:rsidRPr="00920C36">
        <w:rPr>
          <w:rFonts w:ascii="宋体" w:eastAsia="宋体" w:hAnsi="宋体" w:cs="宋体" w:hint="eastAsia"/>
          <w:color w:val="333333"/>
          <w:kern w:val="0"/>
          <w:sz w:val="28"/>
          <w:szCs w:val="28"/>
        </w:rPr>
        <w:t> </w:t>
      </w:r>
      <w:r w:rsidRPr="00920C36">
        <w:rPr>
          <w:rFonts w:ascii="仿宋" w:eastAsia="仿宋" w:hAnsi="仿宋" w:cs="宋体" w:hint="eastAsia"/>
          <w:color w:val="333333"/>
          <w:kern w:val="0"/>
          <w:sz w:val="28"/>
          <w:szCs w:val="28"/>
        </w:rPr>
        <w:t xml:space="preserve"> 疫情防控结束前，假期留校学生和返校学生进校后原则上不得离开学校。因特殊情况需要离校的，通过数字平台网上行政办事中心进行申请，经学院批准。出校时须经门卫核验准许离校信息后离校。离校后再进校前，需再次通过数字平台进行进校申请，经批准后方可再进校。</w:t>
      </w:r>
    </w:p>
    <w:p w14:paraId="3B2069BF" w14:textId="77777777" w:rsidR="00920C36" w:rsidRPr="00920C36" w:rsidRDefault="00920C36" w:rsidP="00920C36">
      <w:pPr>
        <w:widowControl/>
        <w:shd w:val="clear" w:color="auto" w:fill="FFFFFF"/>
        <w:spacing w:after="150" w:line="560" w:lineRule="atLeast"/>
        <w:ind w:firstLine="560"/>
        <w:jc w:val="left"/>
        <w:rPr>
          <w:rFonts w:ascii="微软雅黑" w:eastAsia="微软雅黑" w:hAnsi="微软雅黑" w:cs="宋体"/>
          <w:color w:val="333333"/>
          <w:kern w:val="0"/>
          <w:szCs w:val="21"/>
        </w:rPr>
      </w:pPr>
      <w:r w:rsidRPr="00920C36">
        <w:rPr>
          <w:rFonts w:ascii="仿宋" w:eastAsia="仿宋" w:hAnsi="仿宋" w:cs="宋体" w:hint="eastAsia"/>
          <w:color w:val="333333"/>
          <w:kern w:val="0"/>
          <w:sz w:val="28"/>
          <w:szCs w:val="28"/>
        </w:rPr>
        <w:t>第十一条</w:t>
      </w:r>
      <w:r w:rsidRPr="00920C36">
        <w:rPr>
          <w:rFonts w:ascii="宋体" w:eastAsia="宋体" w:hAnsi="宋体" w:cs="宋体" w:hint="eastAsia"/>
          <w:color w:val="333333"/>
          <w:kern w:val="0"/>
          <w:sz w:val="28"/>
          <w:szCs w:val="28"/>
        </w:rPr>
        <w:t> </w:t>
      </w:r>
      <w:r w:rsidRPr="00920C36">
        <w:rPr>
          <w:rFonts w:ascii="仿宋" w:eastAsia="仿宋" w:hAnsi="仿宋" w:cs="宋体" w:hint="eastAsia"/>
          <w:color w:val="333333"/>
          <w:kern w:val="0"/>
          <w:sz w:val="28"/>
          <w:szCs w:val="28"/>
        </w:rPr>
        <w:t xml:space="preserve"> 学生经批准进校或离校时，接送学生的家长及车辆不得进入校园，学生从校门口上下车。学生单独自驾车辆入校的，须提前一周将车辆信息报备辅导员并由各学院汇总至保卫处，经保卫处审核同意后方可进入校园。</w:t>
      </w:r>
    </w:p>
    <w:p w14:paraId="65859400" w14:textId="77777777" w:rsidR="00920C36" w:rsidRPr="00920C36" w:rsidRDefault="00920C36" w:rsidP="00920C36">
      <w:pPr>
        <w:widowControl/>
        <w:shd w:val="clear" w:color="auto" w:fill="FFFFFF"/>
        <w:spacing w:after="150" w:line="560" w:lineRule="atLeast"/>
        <w:ind w:firstLine="560"/>
        <w:jc w:val="left"/>
        <w:rPr>
          <w:rFonts w:ascii="微软雅黑" w:eastAsia="微软雅黑" w:hAnsi="微软雅黑" w:cs="宋体"/>
          <w:color w:val="333333"/>
          <w:kern w:val="0"/>
          <w:szCs w:val="21"/>
        </w:rPr>
      </w:pPr>
      <w:r w:rsidRPr="00920C36">
        <w:rPr>
          <w:rFonts w:ascii="仿宋" w:eastAsia="仿宋" w:hAnsi="仿宋" w:cs="宋体" w:hint="eastAsia"/>
          <w:color w:val="333333"/>
          <w:kern w:val="0"/>
          <w:sz w:val="28"/>
          <w:szCs w:val="28"/>
        </w:rPr>
        <w:t>第十二条</w:t>
      </w:r>
      <w:r w:rsidRPr="00920C36">
        <w:rPr>
          <w:rFonts w:ascii="宋体" w:eastAsia="宋体" w:hAnsi="宋体" w:cs="宋体" w:hint="eastAsia"/>
          <w:color w:val="333333"/>
          <w:kern w:val="0"/>
          <w:sz w:val="28"/>
          <w:szCs w:val="28"/>
        </w:rPr>
        <w:t> </w:t>
      </w:r>
      <w:r w:rsidRPr="00920C36">
        <w:rPr>
          <w:rFonts w:ascii="仿宋" w:eastAsia="仿宋" w:hAnsi="仿宋" w:cs="宋体" w:hint="eastAsia"/>
          <w:color w:val="333333"/>
          <w:kern w:val="0"/>
          <w:sz w:val="28"/>
          <w:szCs w:val="28"/>
        </w:rPr>
        <w:t xml:space="preserve"> 疫情防控期间严格控制校外人员进校。因公务、业务需要来访的人员和来校从事保障、维修、施工等校外服务人员，须经对口（学院）部门提前通过数字平台网上行政办事中心对拟进校人员进行申请审批。批准后，经门卫查验证件、核验审批信息和健康随身码、测量体温无异常、登记个人信息后方可进入校园。需连续进校一周以上的，可到保卫处办理临时出入证，凭临时出入证经门卫测量体温无异常后进入校园。</w:t>
      </w:r>
    </w:p>
    <w:p w14:paraId="508BA15C" w14:textId="77777777" w:rsidR="00920C36" w:rsidRPr="00920C36" w:rsidRDefault="00920C36" w:rsidP="00920C36">
      <w:pPr>
        <w:widowControl/>
        <w:shd w:val="clear" w:color="auto" w:fill="FFFFFF"/>
        <w:spacing w:after="150" w:line="560" w:lineRule="atLeast"/>
        <w:ind w:firstLine="560"/>
        <w:jc w:val="left"/>
        <w:rPr>
          <w:rFonts w:ascii="微软雅黑" w:eastAsia="微软雅黑" w:hAnsi="微软雅黑" w:cs="宋体"/>
          <w:color w:val="333333"/>
          <w:kern w:val="0"/>
          <w:szCs w:val="21"/>
        </w:rPr>
      </w:pPr>
      <w:r w:rsidRPr="00920C36">
        <w:rPr>
          <w:rFonts w:ascii="仿宋" w:eastAsia="仿宋" w:hAnsi="仿宋" w:cs="宋体" w:hint="eastAsia"/>
          <w:color w:val="333333"/>
          <w:kern w:val="0"/>
          <w:sz w:val="28"/>
          <w:szCs w:val="28"/>
        </w:rPr>
        <w:t>第十三条</w:t>
      </w:r>
      <w:r w:rsidRPr="00920C36">
        <w:rPr>
          <w:rFonts w:ascii="宋体" w:eastAsia="宋体" w:hAnsi="宋体" w:cs="宋体" w:hint="eastAsia"/>
          <w:color w:val="333333"/>
          <w:kern w:val="0"/>
          <w:sz w:val="28"/>
          <w:szCs w:val="28"/>
        </w:rPr>
        <w:t> </w:t>
      </w:r>
      <w:r w:rsidRPr="00920C36">
        <w:rPr>
          <w:rFonts w:ascii="仿宋" w:eastAsia="仿宋" w:hAnsi="仿宋" w:cs="宋体" w:hint="eastAsia"/>
          <w:color w:val="333333"/>
          <w:kern w:val="0"/>
          <w:sz w:val="28"/>
          <w:szCs w:val="28"/>
        </w:rPr>
        <w:t xml:space="preserve"> 校外人员经批准后，如驾车进校的，需从学校1号门进出校园。校外大型客车、货车、施工车辆需进入校园的，由对口</w:t>
      </w:r>
      <w:r w:rsidRPr="00920C36">
        <w:rPr>
          <w:rFonts w:ascii="仿宋" w:eastAsia="仿宋" w:hAnsi="仿宋" w:cs="宋体" w:hint="eastAsia"/>
          <w:color w:val="333333"/>
          <w:kern w:val="0"/>
          <w:sz w:val="28"/>
          <w:szCs w:val="28"/>
        </w:rPr>
        <w:lastRenderedPageBreak/>
        <w:t>部门提前通过数字平台网上行政办事中心提出申请，经保卫处批准后，按指定校门进校并按指定路线行驶。</w:t>
      </w:r>
    </w:p>
    <w:p w14:paraId="17BA2CB4" w14:textId="77777777" w:rsidR="00920C36" w:rsidRPr="00920C36" w:rsidRDefault="00920C36" w:rsidP="00920C36">
      <w:pPr>
        <w:widowControl/>
        <w:shd w:val="clear" w:color="auto" w:fill="FFFFFF"/>
        <w:spacing w:after="150" w:line="560" w:lineRule="atLeast"/>
        <w:ind w:firstLine="560"/>
        <w:jc w:val="left"/>
        <w:rPr>
          <w:rFonts w:ascii="微软雅黑" w:eastAsia="微软雅黑" w:hAnsi="微软雅黑" w:cs="宋体"/>
          <w:color w:val="333333"/>
          <w:kern w:val="0"/>
          <w:szCs w:val="21"/>
        </w:rPr>
      </w:pPr>
      <w:r w:rsidRPr="00920C36">
        <w:rPr>
          <w:rFonts w:ascii="仿宋" w:eastAsia="仿宋" w:hAnsi="仿宋" w:cs="宋体" w:hint="eastAsia"/>
          <w:color w:val="333333"/>
          <w:kern w:val="0"/>
          <w:sz w:val="28"/>
          <w:szCs w:val="28"/>
          <w:shd w:val="clear" w:color="auto" w:fill="FFFFFF"/>
        </w:rPr>
        <w:t>第十四条</w:t>
      </w:r>
      <w:r w:rsidRPr="00920C36">
        <w:rPr>
          <w:rFonts w:ascii="宋体" w:eastAsia="宋体" w:hAnsi="宋体" w:cs="宋体" w:hint="eastAsia"/>
          <w:color w:val="333333"/>
          <w:kern w:val="0"/>
          <w:sz w:val="28"/>
          <w:szCs w:val="28"/>
          <w:shd w:val="clear" w:color="auto" w:fill="FFFFFF"/>
        </w:rPr>
        <w:t>  </w:t>
      </w:r>
      <w:r w:rsidRPr="00920C36">
        <w:rPr>
          <w:rFonts w:ascii="仿宋" w:eastAsia="仿宋" w:hAnsi="仿宋" w:cs="宋体" w:hint="eastAsia"/>
          <w:color w:val="333333"/>
          <w:kern w:val="0"/>
          <w:sz w:val="28"/>
          <w:szCs w:val="28"/>
        </w:rPr>
        <w:t>疫情防控期间，校园谢绝无对口部门申请审批的校外人员、外卖人员、未与快递中心签约的快递人员进入。</w:t>
      </w:r>
    </w:p>
    <w:p w14:paraId="5C51A68B" w14:textId="77777777" w:rsidR="00920C36" w:rsidRPr="00920C36" w:rsidRDefault="00920C36" w:rsidP="00920C36">
      <w:pPr>
        <w:widowControl/>
        <w:shd w:val="clear" w:color="auto" w:fill="FFFFFF"/>
        <w:spacing w:after="150" w:line="560" w:lineRule="atLeast"/>
        <w:ind w:firstLine="560"/>
        <w:jc w:val="left"/>
        <w:rPr>
          <w:rFonts w:ascii="微软雅黑" w:eastAsia="微软雅黑" w:hAnsi="微软雅黑" w:cs="宋体"/>
          <w:color w:val="333333"/>
          <w:kern w:val="0"/>
          <w:szCs w:val="21"/>
        </w:rPr>
      </w:pPr>
      <w:r w:rsidRPr="00920C36">
        <w:rPr>
          <w:rFonts w:ascii="仿宋" w:eastAsia="仿宋" w:hAnsi="仿宋" w:cs="宋体" w:hint="eastAsia"/>
          <w:color w:val="333333"/>
          <w:kern w:val="0"/>
          <w:sz w:val="28"/>
          <w:szCs w:val="28"/>
          <w:shd w:val="clear" w:color="auto" w:fill="FFFFFF"/>
        </w:rPr>
        <w:t>第十五条</w:t>
      </w:r>
      <w:r w:rsidRPr="00920C36">
        <w:rPr>
          <w:rFonts w:ascii="宋体" w:eastAsia="宋体" w:hAnsi="宋体" w:cs="宋体" w:hint="eastAsia"/>
          <w:color w:val="333333"/>
          <w:kern w:val="0"/>
          <w:sz w:val="28"/>
          <w:szCs w:val="28"/>
          <w:shd w:val="clear" w:color="auto" w:fill="FFFFFF"/>
        </w:rPr>
        <w:t>  </w:t>
      </w:r>
      <w:r w:rsidRPr="00920C36">
        <w:rPr>
          <w:rFonts w:ascii="仿宋" w:eastAsia="仿宋" w:hAnsi="仿宋" w:cs="宋体" w:hint="eastAsia"/>
          <w:color w:val="333333"/>
          <w:kern w:val="0"/>
          <w:sz w:val="28"/>
          <w:szCs w:val="28"/>
        </w:rPr>
        <w:t>机动车进出校门时限速为5公里/小时，非机动车应下车推行，不得蹿道、闯道。车与车之间应保持足够的安全距离，到道闸前应主动停车并打开所有车窗，配合门卫测量体温。</w:t>
      </w:r>
      <w:proofErr w:type="gramStart"/>
      <w:r w:rsidRPr="00920C36">
        <w:rPr>
          <w:rFonts w:ascii="仿宋" w:eastAsia="仿宋" w:hAnsi="仿宋" w:cs="宋体" w:hint="eastAsia"/>
          <w:color w:val="333333"/>
          <w:kern w:val="0"/>
          <w:sz w:val="28"/>
          <w:szCs w:val="28"/>
        </w:rPr>
        <w:t>因蹿道、闯道</w:t>
      </w:r>
      <w:proofErr w:type="gramEnd"/>
      <w:r w:rsidRPr="00920C36">
        <w:rPr>
          <w:rFonts w:ascii="仿宋" w:eastAsia="仿宋" w:hAnsi="仿宋" w:cs="宋体" w:hint="eastAsia"/>
          <w:color w:val="333333"/>
          <w:kern w:val="0"/>
          <w:sz w:val="28"/>
          <w:szCs w:val="28"/>
        </w:rPr>
        <w:t>或驾车人操作不当造成设备损坏的，驾车人应照价赔偿。</w:t>
      </w:r>
    </w:p>
    <w:p w14:paraId="436F0254" w14:textId="77777777" w:rsidR="00920C36" w:rsidRPr="00920C36" w:rsidRDefault="00920C36" w:rsidP="00920C36">
      <w:pPr>
        <w:widowControl/>
        <w:shd w:val="clear" w:color="auto" w:fill="FFFFFF"/>
        <w:spacing w:after="150" w:line="560" w:lineRule="atLeast"/>
        <w:ind w:firstLine="560"/>
        <w:jc w:val="left"/>
        <w:rPr>
          <w:rFonts w:ascii="微软雅黑" w:eastAsia="微软雅黑" w:hAnsi="微软雅黑" w:cs="宋体"/>
          <w:color w:val="333333"/>
          <w:kern w:val="0"/>
          <w:szCs w:val="21"/>
        </w:rPr>
      </w:pPr>
      <w:r w:rsidRPr="00920C36">
        <w:rPr>
          <w:rFonts w:ascii="仿宋" w:eastAsia="仿宋" w:hAnsi="仿宋" w:cs="宋体" w:hint="eastAsia"/>
          <w:color w:val="333333"/>
          <w:kern w:val="0"/>
          <w:sz w:val="28"/>
          <w:szCs w:val="28"/>
        </w:rPr>
        <w:t>第十六条</w:t>
      </w:r>
      <w:r w:rsidRPr="00920C36">
        <w:rPr>
          <w:rFonts w:ascii="宋体" w:eastAsia="宋体" w:hAnsi="宋体" w:cs="宋体" w:hint="eastAsia"/>
          <w:color w:val="333333"/>
          <w:kern w:val="0"/>
          <w:sz w:val="28"/>
          <w:szCs w:val="28"/>
        </w:rPr>
        <w:t> </w:t>
      </w:r>
      <w:r w:rsidRPr="00920C36">
        <w:rPr>
          <w:rFonts w:ascii="仿宋" w:eastAsia="仿宋" w:hAnsi="仿宋" w:cs="宋体" w:hint="eastAsia"/>
          <w:color w:val="333333"/>
          <w:kern w:val="0"/>
          <w:sz w:val="28"/>
          <w:szCs w:val="28"/>
        </w:rPr>
        <w:t xml:space="preserve"> 需携带</w:t>
      </w:r>
      <w:r w:rsidRPr="00920C36">
        <w:rPr>
          <w:rFonts w:ascii="仿宋" w:eastAsia="仿宋" w:hAnsi="仿宋" w:cs="宋体" w:hint="eastAsia"/>
          <w:color w:val="333333"/>
          <w:kern w:val="0"/>
          <w:sz w:val="28"/>
          <w:szCs w:val="28"/>
          <w:shd w:val="clear" w:color="auto" w:fill="FFFFFF"/>
        </w:rPr>
        <w:t>学校</w:t>
      </w:r>
      <w:r w:rsidRPr="00920C36">
        <w:rPr>
          <w:rFonts w:ascii="仿宋" w:eastAsia="仿宋" w:hAnsi="仿宋" w:cs="宋体" w:hint="eastAsia"/>
          <w:color w:val="333333"/>
          <w:kern w:val="0"/>
          <w:sz w:val="28"/>
          <w:szCs w:val="28"/>
        </w:rPr>
        <w:t>及相关单位大型设备、器材等物资离校的，应事先经校内对口部门开具《出门证》，携带人出校门时应递交《出门证》，经门卫查验后方可放行。</w:t>
      </w:r>
    </w:p>
    <w:p w14:paraId="14B93692" w14:textId="77777777" w:rsidR="00920C36" w:rsidRPr="00920C36" w:rsidRDefault="00920C36" w:rsidP="00920C36">
      <w:pPr>
        <w:widowControl/>
        <w:shd w:val="clear" w:color="auto" w:fill="FFFFFF"/>
        <w:spacing w:after="150" w:line="560" w:lineRule="atLeast"/>
        <w:ind w:firstLine="560"/>
        <w:jc w:val="left"/>
        <w:rPr>
          <w:rFonts w:ascii="微软雅黑" w:eastAsia="微软雅黑" w:hAnsi="微软雅黑" w:cs="宋体"/>
          <w:color w:val="333333"/>
          <w:kern w:val="0"/>
          <w:szCs w:val="21"/>
        </w:rPr>
      </w:pPr>
      <w:r w:rsidRPr="00920C36">
        <w:rPr>
          <w:rFonts w:ascii="仿宋" w:eastAsia="仿宋" w:hAnsi="仿宋" w:cs="宋体" w:hint="eastAsia"/>
          <w:color w:val="333333"/>
          <w:kern w:val="0"/>
          <w:sz w:val="28"/>
          <w:szCs w:val="28"/>
        </w:rPr>
        <w:t>《出门证》由保卫处统一印制，校内各部门可到保卫处领取。</w:t>
      </w:r>
    </w:p>
    <w:p w14:paraId="206F41A7" w14:textId="77777777" w:rsidR="00920C36" w:rsidRPr="00920C36" w:rsidRDefault="00920C36" w:rsidP="00920C36">
      <w:pPr>
        <w:widowControl/>
        <w:shd w:val="clear" w:color="auto" w:fill="FFFFFF"/>
        <w:spacing w:after="150" w:line="560" w:lineRule="atLeast"/>
        <w:ind w:firstLine="560"/>
        <w:jc w:val="left"/>
        <w:rPr>
          <w:rFonts w:ascii="微软雅黑" w:eastAsia="微软雅黑" w:hAnsi="微软雅黑" w:cs="宋体"/>
          <w:color w:val="333333"/>
          <w:kern w:val="0"/>
          <w:szCs w:val="21"/>
        </w:rPr>
      </w:pPr>
      <w:r w:rsidRPr="00920C36">
        <w:rPr>
          <w:rFonts w:ascii="仿宋" w:eastAsia="仿宋" w:hAnsi="仿宋" w:cs="宋体" w:hint="eastAsia"/>
          <w:color w:val="333333"/>
          <w:kern w:val="0"/>
          <w:sz w:val="28"/>
          <w:szCs w:val="28"/>
        </w:rPr>
        <w:t xml:space="preserve">第十七条 </w:t>
      </w:r>
      <w:r w:rsidRPr="00920C36">
        <w:rPr>
          <w:rFonts w:ascii="宋体" w:eastAsia="宋体" w:hAnsi="宋体" w:cs="宋体" w:hint="eastAsia"/>
          <w:color w:val="333333"/>
          <w:kern w:val="0"/>
          <w:sz w:val="28"/>
          <w:szCs w:val="28"/>
        </w:rPr>
        <w:t> </w:t>
      </w:r>
      <w:r w:rsidRPr="00920C36">
        <w:rPr>
          <w:rFonts w:ascii="仿宋" w:eastAsia="仿宋" w:hAnsi="仿宋" w:cs="宋体" w:hint="eastAsia"/>
          <w:color w:val="333333"/>
          <w:kern w:val="0"/>
          <w:sz w:val="28"/>
          <w:szCs w:val="28"/>
        </w:rPr>
        <w:t>对违反本规定的教职工、学生，学校将视情节和后果按照相关规定，给予相应的处分；违反国家法律、法规或者规章的，移交有关行政机关或者司法部门进行处理。</w:t>
      </w:r>
    </w:p>
    <w:p w14:paraId="67366980" w14:textId="77777777" w:rsidR="00920C36" w:rsidRPr="00920C36" w:rsidRDefault="00920C36" w:rsidP="00920C36">
      <w:pPr>
        <w:widowControl/>
        <w:shd w:val="clear" w:color="auto" w:fill="FFFFFF"/>
        <w:spacing w:after="150" w:line="560" w:lineRule="atLeast"/>
        <w:ind w:firstLine="560"/>
        <w:jc w:val="left"/>
        <w:rPr>
          <w:rFonts w:ascii="微软雅黑" w:eastAsia="微软雅黑" w:hAnsi="微软雅黑" w:cs="宋体"/>
          <w:color w:val="333333"/>
          <w:kern w:val="0"/>
          <w:szCs w:val="21"/>
        </w:rPr>
      </w:pPr>
      <w:r w:rsidRPr="00920C36">
        <w:rPr>
          <w:rFonts w:ascii="仿宋" w:eastAsia="仿宋" w:hAnsi="仿宋" w:cs="宋体" w:hint="eastAsia"/>
          <w:color w:val="333333"/>
          <w:kern w:val="0"/>
          <w:sz w:val="28"/>
          <w:szCs w:val="28"/>
        </w:rPr>
        <w:t>第十八条</w:t>
      </w:r>
      <w:r w:rsidRPr="00920C36">
        <w:rPr>
          <w:rFonts w:ascii="宋体" w:eastAsia="宋体" w:hAnsi="宋体" w:cs="宋体" w:hint="eastAsia"/>
          <w:color w:val="333333"/>
          <w:kern w:val="0"/>
          <w:sz w:val="28"/>
          <w:szCs w:val="28"/>
        </w:rPr>
        <w:t> </w:t>
      </w:r>
      <w:r w:rsidRPr="00920C36">
        <w:rPr>
          <w:rFonts w:ascii="仿宋" w:eastAsia="仿宋" w:hAnsi="仿宋" w:cs="宋体" w:hint="eastAsia"/>
          <w:color w:val="333333"/>
          <w:kern w:val="0"/>
          <w:sz w:val="28"/>
          <w:szCs w:val="28"/>
        </w:rPr>
        <w:t xml:space="preserve"> 本规定自2020年5月6日起施行，并根据上级部门有关疫情防控要求和学校实际择时终止；疫情防控期间，本规定与2018年11月28日发布的《上海海事大学门卫管理规定》（</w:t>
      </w:r>
      <w:proofErr w:type="gramStart"/>
      <w:r w:rsidRPr="00920C36">
        <w:rPr>
          <w:rFonts w:ascii="仿宋" w:eastAsia="仿宋" w:hAnsi="仿宋" w:cs="宋体" w:hint="eastAsia"/>
          <w:color w:val="333333"/>
          <w:kern w:val="0"/>
          <w:sz w:val="28"/>
          <w:szCs w:val="28"/>
        </w:rPr>
        <w:t>沪海大</w:t>
      </w:r>
      <w:proofErr w:type="gramEnd"/>
      <w:r w:rsidRPr="00920C36">
        <w:rPr>
          <w:rFonts w:ascii="仿宋" w:eastAsia="仿宋" w:hAnsi="仿宋" w:cs="宋体" w:hint="eastAsia"/>
          <w:color w:val="333333"/>
          <w:kern w:val="0"/>
          <w:sz w:val="28"/>
          <w:szCs w:val="28"/>
        </w:rPr>
        <w:t>保字【2018】393号）相冲突的，按本规定执行。本规定解释权归保卫处。</w:t>
      </w:r>
    </w:p>
    <w:p w14:paraId="2D7A386E" w14:textId="77777777" w:rsidR="002F19D2" w:rsidRDefault="002F19D2"/>
    <w:sectPr w:rsidR="002F19D2">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585658" w14:textId="77777777" w:rsidR="00B31692" w:rsidRDefault="00B31692" w:rsidP="00ED35F2">
      <w:r>
        <w:separator/>
      </w:r>
    </w:p>
  </w:endnote>
  <w:endnote w:type="continuationSeparator" w:id="0">
    <w:p w14:paraId="3D0ACD54" w14:textId="77777777" w:rsidR="00B31692" w:rsidRDefault="00B31692" w:rsidP="00ED35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方正小标宋简体">
    <w:altName w:val="微软雅黑"/>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E6797" w14:textId="77777777" w:rsidR="00ED35F2" w:rsidRDefault="00ED35F2">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4866BF" w14:textId="77777777" w:rsidR="00ED35F2" w:rsidRDefault="00ED35F2">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325502" w14:textId="77777777" w:rsidR="00ED35F2" w:rsidRDefault="00ED35F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533124" w14:textId="77777777" w:rsidR="00B31692" w:rsidRDefault="00B31692" w:rsidP="00ED35F2">
      <w:r>
        <w:separator/>
      </w:r>
    </w:p>
  </w:footnote>
  <w:footnote w:type="continuationSeparator" w:id="0">
    <w:p w14:paraId="0ED1D520" w14:textId="77777777" w:rsidR="00B31692" w:rsidRDefault="00B31692" w:rsidP="00ED35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1A497D" w14:textId="77777777" w:rsidR="00ED35F2" w:rsidRDefault="00ED35F2">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42B67C" w14:textId="46EC8BD8" w:rsidR="00ED35F2" w:rsidRPr="00ED35F2" w:rsidRDefault="00ED35F2" w:rsidP="00ED35F2">
    <w:pPr>
      <w:pStyle w:val="a3"/>
      <w:rPr>
        <w:rFonts w:ascii="楷体_GB2312" w:eastAsia="楷体_GB2312" w:hAnsi="宋体" w:hint="eastAsia"/>
        <w:b/>
        <w:sz w:val="21"/>
        <w:szCs w:val="21"/>
      </w:rPr>
    </w:pPr>
    <w:r>
      <w:rPr>
        <w:noProof/>
      </w:rPr>
      <w:drawing>
        <wp:anchor distT="0" distB="0" distL="114300" distR="114300" simplePos="0" relativeHeight="251659264" behindDoc="1" locked="0" layoutInCell="1" allowOverlap="1" wp14:anchorId="7B3CE68A" wp14:editId="786A5B57">
          <wp:simplePos x="0" y="0"/>
          <wp:positionH relativeFrom="column">
            <wp:posOffset>0</wp:posOffset>
          </wp:positionH>
          <wp:positionV relativeFrom="paragraph">
            <wp:posOffset>-22225</wp:posOffset>
          </wp:positionV>
          <wp:extent cx="1257300" cy="234315"/>
          <wp:effectExtent l="0" t="0" r="0" b="0"/>
          <wp:wrapTight wrapText="bothSides">
            <wp:wrapPolygon edited="0">
              <wp:start x="0" y="0"/>
              <wp:lineTo x="0" y="19317"/>
              <wp:lineTo x="21273" y="19317"/>
              <wp:lineTo x="21273" y="0"/>
              <wp:lineTo x="0" y="0"/>
            </wp:wrapPolygon>
          </wp:wrapTight>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57300" cy="234315"/>
                  </a:xfrm>
                  <a:prstGeom prst="rect">
                    <a:avLst/>
                  </a:prstGeom>
                  <a:noFill/>
                </pic:spPr>
              </pic:pic>
            </a:graphicData>
          </a:graphic>
          <wp14:sizeRelH relativeFrom="page">
            <wp14:pctWidth>0</wp14:pctWidth>
          </wp14:sizeRelH>
          <wp14:sizeRelV relativeFrom="page">
            <wp14:pctHeight>0</wp14:pctHeight>
          </wp14:sizeRelV>
        </wp:anchor>
      </w:drawing>
    </w:r>
    <w:r>
      <w:t xml:space="preserve">                                           </w:t>
    </w:r>
    <w:r>
      <w:rPr>
        <w:rFonts w:ascii="楷体_GB2312" w:eastAsia="楷体_GB2312" w:hAnsi="宋体" w:hint="eastAsia"/>
        <w:b/>
        <w:sz w:val="21"/>
        <w:szCs w:val="21"/>
      </w:rPr>
      <w:t>上海市高校文明单位（和谐校园）创建材料</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00F33E" w14:textId="77777777" w:rsidR="00ED35F2" w:rsidRDefault="00ED35F2">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C94"/>
    <w:rsid w:val="00023E0D"/>
    <w:rsid w:val="00046F49"/>
    <w:rsid w:val="00080C39"/>
    <w:rsid w:val="00087985"/>
    <w:rsid w:val="000F0227"/>
    <w:rsid w:val="0014113F"/>
    <w:rsid w:val="002B6BBE"/>
    <w:rsid w:val="002D5B63"/>
    <w:rsid w:val="002F19D2"/>
    <w:rsid w:val="00302DC5"/>
    <w:rsid w:val="00372D79"/>
    <w:rsid w:val="003C2F16"/>
    <w:rsid w:val="003D0C0A"/>
    <w:rsid w:val="003D367C"/>
    <w:rsid w:val="003D748E"/>
    <w:rsid w:val="003E49C4"/>
    <w:rsid w:val="004A6FFB"/>
    <w:rsid w:val="004C4BEB"/>
    <w:rsid w:val="00520DFC"/>
    <w:rsid w:val="00577664"/>
    <w:rsid w:val="00587640"/>
    <w:rsid w:val="006C6B19"/>
    <w:rsid w:val="007C1F5E"/>
    <w:rsid w:val="007D6C94"/>
    <w:rsid w:val="008778B5"/>
    <w:rsid w:val="00920C36"/>
    <w:rsid w:val="009E0A2F"/>
    <w:rsid w:val="00A30D70"/>
    <w:rsid w:val="00A77E25"/>
    <w:rsid w:val="00AD3A8D"/>
    <w:rsid w:val="00B31692"/>
    <w:rsid w:val="00BB04AA"/>
    <w:rsid w:val="00BB09A0"/>
    <w:rsid w:val="00BD4BCC"/>
    <w:rsid w:val="00BF13AF"/>
    <w:rsid w:val="00CA0EBE"/>
    <w:rsid w:val="00CA3DF8"/>
    <w:rsid w:val="00D511B4"/>
    <w:rsid w:val="00D605DC"/>
    <w:rsid w:val="00DA0F38"/>
    <w:rsid w:val="00DB0B22"/>
    <w:rsid w:val="00DC7031"/>
    <w:rsid w:val="00DF4C87"/>
    <w:rsid w:val="00E17FB2"/>
    <w:rsid w:val="00E31E8D"/>
    <w:rsid w:val="00ED35F2"/>
    <w:rsid w:val="00F761D2"/>
    <w:rsid w:val="00FF54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D99901"/>
  <w15:docId w15:val="{970AF35F-8AA2-47E3-A8D6-FF986B4A9B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D35F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D35F2"/>
    <w:rPr>
      <w:sz w:val="18"/>
      <w:szCs w:val="18"/>
    </w:rPr>
  </w:style>
  <w:style w:type="paragraph" w:styleId="a5">
    <w:name w:val="footer"/>
    <w:basedOn w:val="a"/>
    <w:link w:val="a6"/>
    <w:uiPriority w:val="99"/>
    <w:unhideWhenUsed/>
    <w:rsid w:val="00ED35F2"/>
    <w:pPr>
      <w:tabs>
        <w:tab w:val="center" w:pos="4153"/>
        <w:tab w:val="right" w:pos="8306"/>
      </w:tabs>
      <w:snapToGrid w:val="0"/>
      <w:jc w:val="left"/>
    </w:pPr>
    <w:rPr>
      <w:sz w:val="18"/>
      <w:szCs w:val="18"/>
    </w:rPr>
  </w:style>
  <w:style w:type="character" w:customStyle="1" w:styleId="a6">
    <w:name w:val="页脚 字符"/>
    <w:basedOn w:val="a0"/>
    <w:link w:val="a5"/>
    <w:uiPriority w:val="99"/>
    <w:rsid w:val="00ED35F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7139015">
      <w:bodyDiv w:val="1"/>
      <w:marLeft w:val="0"/>
      <w:marRight w:val="0"/>
      <w:marTop w:val="0"/>
      <w:marBottom w:val="0"/>
      <w:divBdr>
        <w:top w:val="none" w:sz="0" w:space="0" w:color="auto"/>
        <w:left w:val="none" w:sz="0" w:space="0" w:color="auto"/>
        <w:bottom w:val="none" w:sz="0" w:space="0" w:color="auto"/>
        <w:right w:val="none" w:sz="0" w:space="0" w:color="auto"/>
      </w:divBdr>
    </w:div>
    <w:div w:id="1823235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351</Words>
  <Characters>2002</Characters>
  <Application>Microsoft Office Word</Application>
  <DocSecurity>0</DocSecurity>
  <Lines>16</Lines>
  <Paragraphs>4</Paragraphs>
  <ScaleCrop>false</ScaleCrop>
  <Company/>
  <LinksUpToDate>false</LinksUpToDate>
  <CharactersWithSpaces>2349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傅 子豪</cp:lastModifiedBy>
  <cp:revision>3</cp:revision>
  <dcterms:created xsi:type="dcterms:W3CDTF">2020-12-11T02:37:00Z</dcterms:created>
  <dcterms:modified xsi:type="dcterms:W3CDTF">2022-08-07T04:40:00Z</dcterms:modified>
</cp:coreProperties>
</file>